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F96E" w14:textId="71B89FCA" w:rsidR="00795198" w:rsidRDefault="00795198" w:rsidP="007951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GPAC Meeting</w:t>
      </w:r>
      <w:r w:rsidR="004615FE">
        <w:rPr>
          <w:rFonts w:ascii="Arial" w:hAnsi="Arial" w:cs="Arial"/>
          <w:b/>
        </w:rPr>
        <w:t xml:space="preserve"> minutes</w:t>
      </w:r>
      <w:bookmarkStart w:id="0" w:name="_GoBack"/>
      <w:bookmarkEnd w:id="0"/>
    </w:p>
    <w:p w14:paraId="676ABFDC" w14:textId="24F300B1" w:rsidR="00795198" w:rsidRDefault="00E344C3" w:rsidP="007951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10/31</w:t>
      </w:r>
      <w:r w:rsidR="00795198">
        <w:rPr>
          <w:rFonts w:ascii="Arial" w:hAnsi="Arial" w:cs="Arial"/>
          <w:b/>
        </w:rPr>
        <w:t>/14</w:t>
      </w:r>
    </w:p>
    <w:p w14:paraId="02FD5275" w14:textId="77777777" w:rsidR="0042201B" w:rsidRDefault="0042201B" w:rsidP="00795198">
      <w:pPr>
        <w:jc w:val="center"/>
        <w:rPr>
          <w:rFonts w:ascii="Arial" w:hAnsi="Arial" w:cs="Arial"/>
          <w:b/>
        </w:rPr>
      </w:pPr>
    </w:p>
    <w:p w14:paraId="054F3F08" w14:textId="1D8E16C6" w:rsidR="00795198" w:rsidRDefault="00F213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 Palmer, Krystal, Renu, Pao-Chen, Itedale, Maria, Vicky, Emilie, Hyunsun, Chris, John, Drew</w:t>
      </w:r>
      <w:r w:rsidR="00E44664">
        <w:rPr>
          <w:rFonts w:ascii="Arial" w:hAnsi="Arial" w:cs="Arial"/>
          <w:b/>
        </w:rPr>
        <w:t>, Kristin</w:t>
      </w:r>
    </w:p>
    <w:p w14:paraId="4C31BCCB" w14:textId="77777777" w:rsidR="00795198" w:rsidRDefault="00795198">
      <w:pPr>
        <w:rPr>
          <w:rFonts w:ascii="Arial" w:hAnsi="Arial" w:cs="Arial"/>
          <w:b/>
        </w:rPr>
      </w:pPr>
    </w:p>
    <w:p w14:paraId="1EFF2D4A" w14:textId="6FFB1E0A" w:rsidR="0042201B" w:rsidRPr="009657EB" w:rsidRDefault="0042201B" w:rsidP="0042201B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u w:val="single"/>
        </w:rPr>
      </w:pPr>
      <w:r w:rsidRPr="009657EB">
        <w:rPr>
          <w:rFonts w:ascii="Arial" w:hAnsi="Arial" w:cs="Arial"/>
          <w:u w:val="single"/>
        </w:rPr>
        <w:t>Welcome to the potential members! Krystal and Palmer</w:t>
      </w:r>
    </w:p>
    <w:p w14:paraId="0FBC5009" w14:textId="77777777" w:rsidR="0042201B" w:rsidRPr="0042201B" w:rsidRDefault="0042201B" w:rsidP="0042201B">
      <w:pPr>
        <w:ind w:left="360"/>
        <w:rPr>
          <w:rFonts w:ascii="Arial" w:hAnsi="Arial" w:cs="Arial"/>
        </w:rPr>
      </w:pPr>
    </w:p>
    <w:p w14:paraId="2EAC6B8C" w14:textId="77777777" w:rsidR="0042201B" w:rsidRPr="009657EB" w:rsidRDefault="0042201B" w:rsidP="0042201B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u w:val="single"/>
        </w:rPr>
      </w:pPr>
      <w:r w:rsidRPr="009657EB">
        <w:rPr>
          <w:rFonts w:ascii="Arial" w:hAnsi="Arial" w:cs="Arial"/>
          <w:u w:val="single"/>
        </w:rPr>
        <w:t>Subcommittee updates</w:t>
      </w:r>
    </w:p>
    <w:p w14:paraId="27A6AFCE" w14:textId="77777777" w:rsidR="0042201B" w:rsidRPr="00D0432C" w:rsidRDefault="0042201B" w:rsidP="00D043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432C">
        <w:rPr>
          <w:rFonts w:ascii="Arial" w:hAnsi="Arial" w:cs="Arial"/>
        </w:rPr>
        <w:t>John</w:t>
      </w:r>
    </w:p>
    <w:p w14:paraId="40B3326D" w14:textId="578692BB" w:rsidR="0042201B" w:rsidRDefault="0042201B" w:rsidP="0042201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H1 visa for Sudha is on the way --&gt; we should organize a lunch with Sudha</w:t>
      </w:r>
    </w:p>
    <w:p w14:paraId="35FDDD5D" w14:textId="3558BDCE" w:rsidR="00B70DE5" w:rsidRDefault="0042201B" w:rsidP="00B70D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Annie Li --&gt; fellowship coordinator wants to attend </w:t>
      </w:r>
      <w:r w:rsidR="00D0432C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>GPAC</w:t>
      </w:r>
      <w:r w:rsidR="00D0432C">
        <w:rPr>
          <w:rFonts w:ascii="Arial" w:hAnsi="Arial" w:cs="Arial"/>
        </w:rPr>
        <w:t xml:space="preserve"> meetings</w:t>
      </w:r>
      <w:r w:rsidR="00B70DE5">
        <w:rPr>
          <w:rFonts w:ascii="Arial" w:hAnsi="Arial" w:cs="Arial"/>
        </w:rPr>
        <w:t>.</w:t>
      </w:r>
      <w:r w:rsidR="00B70DE5" w:rsidRPr="00B70DE5">
        <w:rPr>
          <w:rFonts w:ascii="Arial" w:hAnsi="Arial" w:cs="Arial"/>
        </w:rPr>
        <w:t xml:space="preserve"> </w:t>
      </w:r>
      <w:r w:rsidR="00B70DE5">
        <w:rPr>
          <w:rFonts w:ascii="Arial" w:hAnsi="Arial" w:cs="Arial"/>
        </w:rPr>
        <w:t>John will tell Meagan that Annie can attend to the meetings</w:t>
      </w:r>
    </w:p>
    <w:p w14:paraId="35A2491A" w14:textId="77777777" w:rsidR="0042201B" w:rsidRDefault="0042201B" w:rsidP="0042201B">
      <w:pPr>
        <w:ind w:firstLine="720"/>
        <w:rPr>
          <w:rFonts w:ascii="Arial" w:hAnsi="Arial" w:cs="Arial"/>
        </w:rPr>
      </w:pPr>
    </w:p>
    <w:p w14:paraId="50EE49A5" w14:textId="20846886" w:rsidR="0042201B" w:rsidRDefault="00B70DE5" w:rsidP="0042201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2201B">
        <w:rPr>
          <w:rFonts w:ascii="Arial" w:hAnsi="Arial" w:cs="Arial"/>
        </w:rPr>
        <w:t xml:space="preserve">areer advancement awards --&gt; not many </w:t>
      </w:r>
      <w:r>
        <w:rPr>
          <w:rFonts w:ascii="Arial" w:hAnsi="Arial" w:cs="Arial"/>
        </w:rPr>
        <w:t xml:space="preserve">people have </w:t>
      </w:r>
      <w:r w:rsidR="0042201B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 xml:space="preserve">it </w:t>
      </w:r>
      <w:r w:rsidR="0042201B">
        <w:rPr>
          <w:rFonts w:ascii="Arial" w:hAnsi="Arial" w:cs="Arial"/>
        </w:rPr>
        <w:t>yet</w:t>
      </w:r>
    </w:p>
    <w:p w14:paraId="608C2E95" w14:textId="77777777" w:rsidR="0042201B" w:rsidRPr="00E30F59" w:rsidRDefault="0042201B" w:rsidP="0042201B">
      <w:pPr>
        <w:ind w:firstLine="720"/>
        <w:rPr>
          <w:rFonts w:ascii="Arial" w:hAnsi="Arial" w:cs="Arial"/>
        </w:rPr>
      </w:pPr>
    </w:p>
    <w:p w14:paraId="7CE3FCB1" w14:textId="75D28F2E" w:rsidR="0042201B" w:rsidRPr="00D0432C" w:rsidRDefault="0042201B" w:rsidP="00D043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432C">
        <w:rPr>
          <w:rFonts w:ascii="Arial" w:hAnsi="Arial" w:cs="Arial"/>
        </w:rPr>
        <w:t>Communications</w:t>
      </w:r>
    </w:p>
    <w:p w14:paraId="51620816" w14:textId="77777777" w:rsidR="0042201B" w:rsidRDefault="0042201B" w:rsidP="0042201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lead Emilie</w:t>
      </w:r>
    </w:p>
    <w:p w14:paraId="38DD2283" w14:textId="19BC6FB4" w:rsidR="0042201B" w:rsidRPr="00FC5F9A" w:rsidRDefault="009C37D8" w:rsidP="0042201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Review of the p</w:t>
      </w:r>
      <w:r w:rsidR="0042201B" w:rsidRPr="00FC5F9A">
        <w:rPr>
          <w:rFonts w:ascii="Helvetica" w:hAnsi="Helvetica" w:cs="Helvetica"/>
        </w:rPr>
        <w:t>ostdoc survey (breakout session)</w:t>
      </w:r>
    </w:p>
    <w:p w14:paraId="1681D25C" w14:textId="208A13F9" w:rsidR="0042201B" w:rsidRPr="00FC5F9A" w:rsidRDefault="0042201B" w:rsidP="0042201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F9A">
        <w:rPr>
          <w:rFonts w:ascii="Helvetica" w:hAnsi="Helvetica" w:cs="Helvetica"/>
        </w:rPr>
        <w:t xml:space="preserve">Management of the postdoc website: </w:t>
      </w:r>
      <w:r w:rsidR="00D0432C">
        <w:rPr>
          <w:rFonts w:ascii="Helvetica" w:hAnsi="Helvetica" w:cs="Helvetica"/>
        </w:rPr>
        <w:t xml:space="preserve">the committee </w:t>
      </w:r>
      <w:r w:rsidRPr="00FC5F9A">
        <w:rPr>
          <w:rFonts w:ascii="Helvetica" w:hAnsi="Helvetica" w:cs="Helvetica"/>
        </w:rPr>
        <w:t>learn</w:t>
      </w:r>
      <w:r w:rsidR="00D0432C">
        <w:rPr>
          <w:rFonts w:ascii="Helvetica" w:hAnsi="Helvetica" w:cs="Helvetica"/>
        </w:rPr>
        <w:t>ed</w:t>
      </w:r>
      <w:r w:rsidRPr="00FC5F9A">
        <w:rPr>
          <w:rFonts w:ascii="Helvetica" w:hAnsi="Helvetica" w:cs="Helvetica"/>
        </w:rPr>
        <w:t xml:space="preserve"> the basics of the wix platform</w:t>
      </w:r>
    </w:p>
    <w:p w14:paraId="0D6FD3F0" w14:textId="17484A6E" w:rsidR="0042201B" w:rsidRPr="00FC5F9A" w:rsidRDefault="0042201B" w:rsidP="0042201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F9A">
        <w:rPr>
          <w:rFonts w:ascii="Helvetica" w:hAnsi="Helvetica" w:cs="Helvetica"/>
        </w:rPr>
        <w:t xml:space="preserve">For update you </w:t>
      </w:r>
      <w:r w:rsidR="00D0432C">
        <w:rPr>
          <w:rFonts w:ascii="Helvetica" w:hAnsi="Helvetica" w:cs="Helvetica"/>
        </w:rPr>
        <w:t>would like</w:t>
      </w:r>
      <w:r w:rsidRPr="00FC5F9A">
        <w:rPr>
          <w:rFonts w:ascii="Helvetica" w:hAnsi="Helvetica" w:cs="Helvetica"/>
        </w:rPr>
        <w:t xml:space="preserve"> to have on the website, speak to the following people regarding the sub-committee you belong to:</w:t>
      </w:r>
    </w:p>
    <w:p w14:paraId="162260BA" w14:textId="77777777" w:rsidR="0042201B" w:rsidRPr="00FC5F9A" w:rsidRDefault="0042201B" w:rsidP="00D043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FC5F9A">
        <w:rPr>
          <w:rFonts w:ascii="Helvetica" w:hAnsi="Helvetica" w:cs="Helvetica"/>
        </w:rPr>
        <w:t>Chris:  Mentoring</w:t>
      </w:r>
    </w:p>
    <w:p w14:paraId="3FE57E6F" w14:textId="77777777" w:rsidR="0042201B" w:rsidRPr="00FC5F9A" w:rsidRDefault="0042201B" w:rsidP="00D043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FC5F9A">
        <w:rPr>
          <w:rFonts w:ascii="Helvetica" w:hAnsi="Helvetica" w:cs="Helvetica"/>
        </w:rPr>
        <w:t>Emilie: Career Development</w:t>
      </w:r>
    </w:p>
    <w:p w14:paraId="6230515F" w14:textId="77777777" w:rsidR="0042201B" w:rsidRPr="00FC5F9A" w:rsidRDefault="0042201B" w:rsidP="00D043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FC5F9A">
        <w:rPr>
          <w:rFonts w:ascii="Helvetica" w:hAnsi="Helvetica" w:cs="Helvetica"/>
        </w:rPr>
        <w:t>Renu: Salary and benefits</w:t>
      </w:r>
    </w:p>
    <w:p w14:paraId="72AE9CAC" w14:textId="4B5C2E82" w:rsidR="0042201B" w:rsidRDefault="0042201B" w:rsidP="00D043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FC5F9A">
        <w:rPr>
          <w:rFonts w:ascii="Helvetica" w:hAnsi="Helvetica" w:cs="Helvetica"/>
        </w:rPr>
        <w:t>Victoria:  Communications.  </w:t>
      </w:r>
    </w:p>
    <w:p w14:paraId="2FBD79A8" w14:textId="1E08F532" w:rsidR="0042201B" w:rsidRPr="00E44664" w:rsidRDefault="0042201B" w:rsidP="0042201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4664">
        <w:rPr>
          <w:rFonts w:ascii="Helvetica" w:hAnsi="Helvetica" w:cs="Helvetica"/>
        </w:rPr>
        <w:t xml:space="preserve">Chris: Photoshoot on November 18th --&gt; same </w:t>
      </w:r>
      <w:r w:rsidR="009C37D8">
        <w:rPr>
          <w:rFonts w:ascii="Helvetica" w:hAnsi="Helvetica" w:cs="Helvetica"/>
        </w:rPr>
        <w:t xml:space="preserve">organization </w:t>
      </w:r>
      <w:r w:rsidRPr="00E44664">
        <w:rPr>
          <w:rFonts w:ascii="Helvetica" w:hAnsi="Helvetica" w:cs="Helvetica"/>
        </w:rPr>
        <w:t xml:space="preserve">as </w:t>
      </w:r>
      <w:r w:rsidR="009C37D8">
        <w:rPr>
          <w:rFonts w:ascii="Helvetica" w:hAnsi="Helvetica" w:cs="Helvetica"/>
        </w:rPr>
        <w:t>the</w:t>
      </w:r>
      <w:r w:rsidRPr="00E44664">
        <w:rPr>
          <w:rFonts w:ascii="Helvetica" w:hAnsi="Helvetica" w:cs="Helvetica"/>
        </w:rPr>
        <w:t xml:space="preserve"> </w:t>
      </w:r>
      <w:r w:rsidR="009C37D8">
        <w:rPr>
          <w:rFonts w:ascii="Helvetica" w:hAnsi="Helvetica" w:cs="Helvetica"/>
        </w:rPr>
        <w:t>photoshoot in June</w:t>
      </w:r>
    </w:p>
    <w:p w14:paraId="6BC36990" w14:textId="77777777" w:rsidR="0099237B" w:rsidRDefault="0099237B" w:rsidP="0042201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991FDB3" w14:textId="42B5B013" w:rsidR="0042201B" w:rsidRDefault="0042201B" w:rsidP="0042201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4664">
        <w:rPr>
          <w:rFonts w:ascii="Helvetica" w:hAnsi="Helvetica" w:cs="Helvetica"/>
        </w:rPr>
        <w:t xml:space="preserve">Chris: </w:t>
      </w:r>
      <w:r w:rsidR="00D0432C">
        <w:rPr>
          <w:rFonts w:ascii="Helvetica" w:hAnsi="Helvetica" w:cs="Helvetica"/>
        </w:rPr>
        <w:t xml:space="preserve">update on unstructured conversation workshops: it started </w:t>
      </w:r>
      <w:r w:rsidRPr="00E44664">
        <w:rPr>
          <w:rFonts w:ascii="Helvetica" w:hAnsi="Helvetica" w:cs="Helvetica"/>
        </w:rPr>
        <w:t>follow</w:t>
      </w:r>
      <w:r w:rsidR="00D0432C">
        <w:rPr>
          <w:rFonts w:ascii="Helvetica" w:hAnsi="Helvetica" w:cs="Helvetica"/>
        </w:rPr>
        <w:t>ing</w:t>
      </w:r>
      <w:r w:rsidRPr="00E44664">
        <w:rPr>
          <w:rFonts w:ascii="Helvetica" w:hAnsi="Helvetica" w:cs="Helvetica"/>
        </w:rPr>
        <w:t xml:space="preserve"> observations at </w:t>
      </w:r>
      <w:r w:rsidR="009C37D8">
        <w:rPr>
          <w:rFonts w:ascii="Helvetica" w:hAnsi="Helvetica" w:cs="Helvetica"/>
        </w:rPr>
        <w:t xml:space="preserve">the </w:t>
      </w:r>
      <w:r w:rsidRPr="00E44664">
        <w:rPr>
          <w:rFonts w:ascii="Helvetica" w:hAnsi="Helvetica" w:cs="Helvetica"/>
        </w:rPr>
        <w:t>NPA</w:t>
      </w:r>
      <w:r w:rsidR="009C37D8">
        <w:rPr>
          <w:rFonts w:ascii="Helvetica" w:hAnsi="Helvetica" w:cs="Helvetica"/>
        </w:rPr>
        <w:t xml:space="preserve"> meeting</w:t>
      </w:r>
      <w:r w:rsidRPr="00E44664">
        <w:rPr>
          <w:rFonts w:ascii="Helvetica" w:hAnsi="Helvetica" w:cs="Helvetica"/>
        </w:rPr>
        <w:t xml:space="preserve">, gender disparities for speaking out; as postdocs, we are individuals </w:t>
      </w:r>
      <w:r w:rsidR="00D0432C">
        <w:rPr>
          <w:rFonts w:ascii="Helvetica" w:hAnsi="Helvetica" w:cs="Helvetica"/>
        </w:rPr>
        <w:t xml:space="preserve">and need to develop soft skills to </w:t>
      </w:r>
      <w:r w:rsidR="009C37D8">
        <w:rPr>
          <w:rFonts w:ascii="Helvetica" w:hAnsi="Helvetica" w:cs="Helvetica"/>
        </w:rPr>
        <w:t>use in jobs that we get</w:t>
      </w:r>
      <w:r w:rsidR="00D0432C">
        <w:rPr>
          <w:rFonts w:ascii="Helvetica" w:hAnsi="Helvetica" w:cs="Helvetica"/>
        </w:rPr>
        <w:t xml:space="preserve"> after our time in Gladstone. </w:t>
      </w:r>
      <w:r w:rsidR="009C37D8">
        <w:rPr>
          <w:rFonts w:ascii="Helvetica" w:hAnsi="Helvetica" w:cs="Helvetica"/>
        </w:rPr>
        <w:t xml:space="preserve">After the </w:t>
      </w:r>
      <w:r w:rsidRPr="00E44664">
        <w:rPr>
          <w:rFonts w:ascii="Helvetica" w:hAnsi="Helvetica" w:cs="Helvetica"/>
        </w:rPr>
        <w:t>New Year</w:t>
      </w:r>
      <w:r w:rsidR="009C37D8">
        <w:rPr>
          <w:rFonts w:ascii="Helvetica" w:hAnsi="Helvetica" w:cs="Helvetica"/>
        </w:rPr>
        <w:t>,</w:t>
      </w:r>
      <w:r w:rsidRPr="00E44664">
        <w:rPr>
          <w:rFonts w:ascii="Helvetica" w:hAnsi="Helvetica" w:cs="Helvetica"/>
        </w:rPr>
        <w:t xml:space="preserve"> we should have a proposal for the unstructured conversation time; Michael Penn is interested in that</w:t>
      </w:r>
      <w:r w:rsidR="009C37D8">
        <w:rPr>
          <w:rFonts w:ascii="Helvetica" w:hAnsi="Helvetica" w:cs="Helvetica"/>
        </w:rPr>
        <w:t xml:space="preserve"> workshop:</w:t>
      </w:r>
      <w:r>
        <w:rPr>
          <w:rFonts w:ascii="Helvetica" w:hAnsi="Helvetica" w:cs="Helvetica"/>
        </w:rPr>
        <w:t xml:space="preserve"> </w:t>
      </w:r>
      <w:r w:rsidR="009C37D8">
        <w:rPr>
          <w:rFonts w:ascii="Helvetica" w:hAnsi="Helvetica" w:cs="Helvetica"/>
        </w:rPr>
        <w:t>h</w:t>
      </w:r>
      <w:r>
        <w:rPr>
          <w:rFonts w:ascii="Helvetica" w:hAnsi="Helvetica" w:cs="Helvetica"/>
        </w:rPr>
        <w:t xml:space="preserve">ow to make sure you can </w:t>
      </w:r>
      <w:r w:rsidR="009C37D8">
        <w:rPr>
          <w:rFonts w:ascii="Helvetica" w:hAnsi="Helvetica" w:cs="Helvetica"/>
        </w:rPr>
        <w:t>be</w:t>
      </w:r>
      <w:r w:rsidR="00D0432C">
        <w:rPr>
          <w:rFonts w:ascii="Helvetica" w:hAnsi="Helvetica" w:cs="Helvetica"/>
        </w:rPr>
        <w:t xml:space="preserve"> noticed by asking a good question at a seminar</w:t>
      </w:r>
      <w:r>
        <w:rPr>
          <w:rFonts w:ascii="Helvetica" w:hAnsi="Helvetica" w:cs="Helvetica"/>
        </w:rPr>
        <w:t xml:space="preserve"> --&gt; </w:t>
      </w:r>
      <w:r w:rsidRPr="0099237B">
        <w:rPr>
          <w:rFonts w:ascii="Helvetica" w:hAnsi="Helvetica" w:cs="Helvetica"/>
          <w:b/>
        </w:rPr>
        <w:t>breakout session for next GPAC meeting</w:t>
      </w:r>
      <w:r>
        <w:rPr>
          <w:rFonts w:ascii="Helvetica" w:hAnsi="Helvetica" w:cs="Helvetica"/>
        </w:rPr>
        <w:t xml:space="preserve"> </w:t>
      </w:r>
    </w:p>
    <w:p w14:paraId="20BEB03E" w14:textId="77777777" w:rsidR="0042201B" w:rsidRDefault="0042201B" w:rsidP="0042201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E7C09CC" w14:textId="6962B398" w:rsidR="0042201B" w:rsidRPr="00E44664" w:rsidRDefault="0042201B" w:rsidP="0042201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How do we want to promote the website? raffle (Starbucks</w:t>
      </w:r>
      <w:r w:rsidR="00D0432C">
        <w:rPr>
          <w:rFonts w:ascii="Helvetica" w:hAnsi="Helvetica" w:cs="Helvetica"/>
        </w:rPr>
        <w:t xml:space="preserve"> cards</w:t>
      </w:r>
      <w:r>
        <w:rPr>
          <w:rFonts w:ascii="Helvetica" w:hAnsi="Helvetica" w:cs="Helvetica"/>
        </w:rPr>
        <w:t>, or something</w:t>
      </w:r>
      <w:r w:rsidR="00D0432C">
        <w:rPr>
          <w:rFonts w:ascii="Helvetica" w:hAnsi="Helvetica" w:cs="Helvetica"/>
        </w:rPr>
        <w:t xml:space="preserve"> else</w:t>
      </w:r>
      <w:r>
        <w:rPr>
          <w:rFonts w:ascii="Helvetica" w:hAnsi="Helvetica" w:cs="Helvetica"/>
        </w:rPr>
        <w:t>)</w:t>
      </w:r>
      <w:r w:rsidR="00D0432C">
        <w:rPr>
          <w:rFonts w:ascii="Helvetica" w:hAnsi="Helvetica" w:cs="Helvetica"/>
        </w:rPr>
        <w:t xml:space="preserve"> and make postdocs answer to a poll</w:t>
      </w:r>
      <w:r>
        <w:rPr>
          <w:rFonts w:ascii="Helvetica" w:hAnsi="Helvetica" w:cs="Helvetica"/>
        </w:rPr>
        <w:t xml:space="preserve"> --&gt; </w:t>
      </w:r>
      <w:r w:rsidR="00D0432C">
        <w:rPr>
          <w:rFonts w:ascii="Helvetica" w:hAnsi="Helvetica" w:cs="Helvetica"/>
        </w:rPr>
        <w:t xml:space="preserve">promotion should be done </w:t>
      </w:r>
      <w:r>
        <w:rPr>
          <w:rFonts w:ascii="Helvetica" w:hAnsi="Helvetica" w:cs="Helvetica"/>
        </w:rPr>
        <w:t xml:space="preserve">during </w:t>
      </w:r>
      <w:r w:rsidR="00D0432C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>postdoc lunch</w:t>
      </w:r>
    </w:p>
    <w:p w14:paraId="0790B7B2" w14:textId="77777777" w:rsidR="0042201B" w:rsidRPr="00E44664" w:rsidRDefault="0042201B" w:rsidP="004220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55E3E04F" w14:textId="2A71152F" w:rsidR="0042201B" w:rsidRPr="00D0432C" w:rsidRDefault="0042201B" w:rsidP="00D043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0432C">
        <w:rPr>
          <w:rFonts w:ascii="Arial" w:hAnsi="Arial" w:cs="Arial"/>
        </w:rPr>
        <w:lastRenderedPageBreak/>
        <w:t>Career and Development</w:t>
      </w:r>
    </w:p>
    <w:p w14:paraId="22211CD4" w14:textId="13D98D5F" w:rsidR="0042201B" w:rsidRDefault="0042201B" w:rsidP="0042201B">
      <w:pPr>
        <w:rPr>
          <w:rFonts w:ascii="Arial" w:hAnsi="Arial" w:cs="Arial"/>
        </w:rPr>
      </w:pPr>
      <w:r>
        <w:rPr>
          <w:rFonts w:ascii="Arial" w:hAnsi="Arial" w:cs="Arial"/>
        </w:rPr>
        <w:t>event</w:t>
      </w:r>
      <w:r w:rsidR="002B46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B46F6">
        <w:rPr>
          <w:rFonts w:ascii="Arial" w:hAnsi="Arial" w:cs="Arial"/>
          <w:b/>
        </w:rPr>
        <w:t>share your experience in job market</w:t>
      </w:r>
      <w:r>
        <w:rPr>
          <w:rFonts w:ascii="Arial" w:hAnsi="Arial" w:cs="Arial"/>
        </w:rPr>
        <w:t xml:space="preserve"> </w:t>
      </w:r>
    </w:p>
    <w:p w14:paraId="6B5BBA98" w14:textId="1C112C96" w:rsidR="0042201B" w:rsidRDefault="0042201B" w:rsidP="0042201B">
      <w:pPr>
        <w:rPr>
          <w:rFonts w:ascii="Arial" w:hAnsi="Arial" w:cs="Arial"/>
        </w:rPr>
      </w:pPr>
      <w:r>
        <w:rPr>
          <w:rFonts w:ascii="Arial" w:hAnsi="Arial" w:cs="Arial"/>
        </w:rPr>
        <w:t>John will update on Monday with new people who could come</w:t>
      </w:r>
      <w:r w:rsidR="002B46F6">
        <w:rPr>
          <w:rFonts w:ascii="Arial" w:hAnsi="Arial" w:cs="Arial"/>
        </w:rPr>
        <w:t xml:space="preserve"> to this event</w:t>
      </w:r>
    </w:p>
    <w:p w14:paraId="3912414B" w14:textId="77777777" w:rsidR="0042201B" w:rsidRDefault="0042201B" w:rsidP="0042201B">
      <w:pPr>
        <w:rPr>
          <w:rFonts w:ascii="Arial" w:hAnsi="Arial" w:cs="Arial"/>
        </w:rPr>
      </w:pPr>
      <w:r>
        <w:rPr>
          <w:rFonts w:ascii="Arial" w:hAnsi="Arial" w:cs="Arial"/>
        </w:rPr>
        <w:t>Kim from Deepak's lab can come to this event</w:t>
      </w:r>
    </w:p>
    <w:p w14:paraId="0C5FBFA1" w14:textId="77777777" w:rsidR="0042201B" w:rsidRDefault="0042201B" w:rsidP="0042201B">
      <w:pPr>
        <w:rPr>
          <w:rFonts w:ascii="Arial" w:hAnsi="Arial" w:cs="Arial"/>
        </w:rPr>
      </w:pPr>
    </w:p>
    <w:p w14:paraId="50472DBF" w14:textId="1F7B3EBD" w:rsidR="0042201B" w:rsidRDefault="0042201B" w:rsidP="00422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December 2nd: postdoc lunch: one person from Stanford/one person from UCSF </w:t>
      </w:r>
      <w:r w:rsidRPr="002B46F6">
        <w:rPr>
          <w:rFonts w:ascii="Arial" w:hAnsi="Arial" w:cs="Arial"/>
          <w:b/>
        </w:rPr>
        <w:t>How to survive in academia</w:t>
      </w:r>
      <w:r>
        <w:rPr>
          <w:rFonts w:ascii="Arial" w:hAnsi="Arial" w:cs="Arial"/>
        </w:rPr>
        <w:t xml:space="preserve"> (</w:t>
      </w:r>
      <w:r w:rsidR="005E061C">
        <w:rPr>
          <w:rFonts w:ascii="Arial" w:hAnsi="Arial" w:cs="Arial"/>
        </w:rPr>
        <w:t xml:space="preserve">people who </w:t>
      </w:r>
      <w:r>
        <w:rPr>
          <w:rFonts w:ascii="Arial" w:hAnsi="Arial" w:cs="Arial"/>
        </w:rPr>
        <w:t>recently got a tenure position).</w:t>
      </w:r>
    </w:p>
    <w:p w14:paraId="55B2E34F" w14:textId="77777777" w:rsidR="0042201B" w:rsidRDefault="0042201B" w:rsidP="0042201B">
      <w:pPr>
        <w:rPr>
          <w:rFonts w:ascii="Arial" w:hAnsi="Arial" w:cs="Arial"/>
          <w:b/>
          <w:color w:val="FF0000"/>
        </w:rPr>
      </w:pPr>
      <w:r w:rsidRPr="00416457">
        <w:rPr>
          <w:rFonts w:ascii="Arial" w:hAnsi="Arial" w:cs="Arial"/>
          <w:b/>
          <w:color w:val="FF0000"/>
        </w:rPr>
        <w:t xml:space="preserve">Talk to Hyunsun if you </w:t>
      </w:r>
      <w:r>
        <w:rPr>
          <w:rFonts w:ascii="Arial" w:hAnsi="Arial" w:cs="Arial"/>
          <w:b/>
          <w:color w:val="FF0000"/>
        </w:rPr>
        <w:t>think about a third person f</w:t>
      </w:r>
      <w:r w:rsidRPr="00416457">
        <w:rPr>
          <w:rFonts w:ascii="Arial" w:hAnsi="Arial" w:cs="Arial"/>
          <w:b/>
          <w:color w:val="FF0000"/>
        </w:rPr>
        <w:t>o</w:t>
      </w:r>
      <w:r>
        <w:rPr>
          <w:rFonts w:ascii="Arial" w:hAnsi="Arial" w:cs="Arial"/>
          <w:b/>
          <w:color w:val="FF0000"/>
        </w:rPr>
        <w:t>r</w:t>
      </w:r>
      <w:r w:rsidRPr="00416457">
        <w:rPr>
          <w:rFonts w:ascii="Arial" w:hAnsi="Arial" w:cs="Arial"/>
          <w:b/>
          <w:color w:val="FF0000"/>
        </w:rPr>
        <w:t xml:space="preserve"> this event</w:t>
      </w:r>
      <w:r>
        <w:rPr>
          <w:rFonts w:ascii="Arial" w:hAnsi="Arial" w:cs="Arial"/>
          <w:b/>
          <w:color w:val="FF0000"/>
        </w:rPr>
        <w:t xml:space="preserve"> on Dec 2nd</w:t>
      </w:r>
      <w:r w:rsidRPr="00416457">
        <w:rPr>
          <w:rFonts w:ascii="Arial" w:hAnsi="Arial" w:cs="Arial"/>
          <w:b/>
          <w:color w:val="FF0000"/>
        </w:rPr>
        <w:t>.</w:t>
      </w:r>
    </w:p>
    <w:p w14:paraId="4AC72F41" w14:textId="77777777" w:rsidR="0042201B" w:rsidRDefault="0042201B" w:rsidP="0042201B">
      <w:pPr>
        <w:rPr>
          <w:rFonts w:ascii="Arial" w:hAnsi="Arial" w:cs="Arial"/>
          <w:b/>
          <w:color w:val="FF0000"/>
        </w:rPr>
      </w:pPr>
    </w:p>
    <w:p w14:paraId="566CBD7C" w14:textId="42E7E2EE" w:rsidR="0042201B" w:rsidRPr="005E061C" w:rsidRDefault="009657EB" w:rsidP="0042201B">
      <w:pPr>
        <w:rPr>
          <w:rFonts w:ascii="Arial" w:hAnsi="Arial" w:cs="Arial"/>
        </w:rPr>
      </w:pPr>
      <w:r>
        <w:rPr>
          <w:rFonts w:ascii="Arial" w:hAnsi="Arial" w:cs="Arial"/>
        </w:rPr>
        <w:t>You can still r</w:t>
      </w:r>
      <w:r w:rsidR="0042201B" w:rsidRPr="005E061C">
        <w:rPr>
          <w:rFonts w:ascii="Arial" w:hAnsi="Arial" w:cs="Arial"/>
        </w:rPr>
        <w:t>egister for next Excite event on Nov 4th</w:t>
      </w:r>
      <w:r>
        <w:rPr>
          <w:rFonts w:ascii="Arial" w:hAnsi="Arial" w:cs="Arial"/>
        </w:rPr>
        <w:t xml:space="preserve"> if you have not done it</w:t>
      </w:r>
    </w:p>
    <w:p w14:paraId="24AE14F7" w14:textId="77777777" w:rsidR="0042201B" w:rsidRPr="00E30F59" w:rsidRDefault="0042201B" w:rsidP="0042201B">
      <w:pPr>
        <w:rPr>
          <w:rFonts w:ascii="Arial" w:hAnsi="Arial" w:cs="Arial"/>
        </w:rPr>
      </w:pPr>
    </w:p>
    <w:p w14:paraId="4567162E" w14:textId="346DF1E7" w:rsidR="0042201B" w:rsidRPr="00CB21AA" w:rsidRDefault="0042201B" w:rsidP="00CB21A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21AA">
        <w:rPr>
          <w:rFonts w:ascii="Arial" w:hAnsi="Arial" w:cs="Arial"/>
        </w:rPr>
        <w:t>Salary and Benefits</w:t>
      </w:r>
    </w:p>
    <w:p w14:paraId="1ECAC35F" w14:textId="07728B66" w:rsidR="0042201B" w:rsidRDefault="0042201B" w:rsidP="00422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Maria and Wendy will participate --&gt; now this committee is </w:t>
      </w:r>
      <w:r w:rsidR="00CB21A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process of reforming</w:t>
      </w:r>
    </w:p>
    <w:p w14:paraId="63B5D320" w14:textId="77777777" w:rsidR="0042201B" w:rsidRPr="00E30F59" w:rsidRDefault="0042201B" w:rsidP="0042201B">
      <w:pPr>
        <w:rPr>
          <w:rFonts w:ascii="Arial" w:hAnsi="Arial" w:cs="Arial"/>
        </w:rPr>
      </w:pPr>
    </w:p>
    <w:p w14:paraId="517154A1" w14:textId="555A5A5E" w:rsidR="0042201B" w:rsidRPr="00CB21AA" w:rsidRDefault="0042201B" w:rsidP="00CB21A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21AA">
        <w:rPr>
          <w:rFonts w:ascii="Arial" w:hAnsi="Arial" w:cs="Arial"/>
        </w:rPr>
        <w:t>Mentorship</w:t>
      </w:r>
    </w:p>
    <w:p w14:paraId="03C894CF" w14:textId="77777777" w:rsidR="0042201B" w:rsidRPr="00E30F59" w:rsidRDefault="0042201B" w:rsidP="0042201B">
      <w:pPr>
        <w:rPr>
          <w:rFonts w:ascii="Arial" w:hAnsi="Arial" w:cs="Arial"/>
        </w:rPr>
      </w:pPr>
      <w:r>
        <w:rPr>
          <w:rFonts w:ascii="Arial" w:hAnsi="Arial" w:cs="Arial"/>
        </w:rPr>
        <w:t>No update for mentoring</w:t>
      </w:r>
    </w:p>
    <w:p w14:paraId="41018764" w14:textId="77777777" w:rsidR="0042201B" w:rsidRPr="00E30F59" w:rsidRDefault="0042201B" w:rsidP="0042201B">
      <w:pPr>
        <w:rPr>
          <w:rFonts w:ascii="Arial" w:hAnsi="Arial" w:cs="Arial"/>
        </w:rPr>
      </w:pPr>
    </w:p>
    <w:p w14:paraId="5E5B7275" w14:textId="56385F27" w:rsidR="009657EB" w:rsidRPr="009657EB" w:rsidRDefault="0042201B" w:rsidP="009657EB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u w:val="single"/>
        </w:rPr>
      </w:pPr>
      <w:r w:rsidRPr="009657EB">
        <w:rPr>
          <w:rFonts w:ascii="Arial" w:hAnsi="Arial" w:cs="Arial"/>
          <w:u w:val="single"/>
        </w:rPr>
        <w:t>Updating the roster</w:t>
      </w:r>
    </w:p>
    <w:p w14:paraId="067C4C71" w14:textId="77777777" w:rsidR="009657EB" w:rsidRPr="009657EB" w:rsidRDefault="009657EB" w:rsidP="009657EB">
      <w:pPr>
        <w:rPr>
          <w:rFonts w:ascii="Arial" w:hAnsi="Arial" w:cs="Arial"/>
        </w:rPr>
      </w:pPr>
      <w:r w:rsidRPr="009657EB">
        <w:rPr>
          <w:rFonts w:ascii="Arial" w:hAnsi="Arial" w:cs="Arial"/>
        </w:rPr>
        <w:t xml:space="preserve">Renu can make a google doc and send it out for modifications </w:t>
      </w:r>
    </w:p>
    <w:p w14:paraId="464D4BA7" w14:textId="77777777" w:rsidR="009657EB" w:rsidRPr="009657EB" w:rsidRDefault="009657EB" w:rsidP="009657EB">
      <w:pPr>
        <w:ind w:left="142"/>
        <w:rPr>
          <w:rFonts w:ascii="Arial" w:hAnsi="Arial" w:cs="Arial"/>
        </w:rPr>
      </w:pPr>
    </w:p>
    <w:p w14:paraId="64D0EBCD" w14:textId="56385F27" w:rsidR="009657EB" w:rsidRPr="009657EB" w:rsidRDefault="009657EB" w:rsidP="009657EB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u w:val="single"/>
        </w:rPr>
      </w:pPr>
      <w:r w:rsidRPr="009657EB">
        <w:rPr>
          <w:rFonts w:ascii="Arial" w:hAnsi="Arial" w:cs="Arial"/>
          <w:u w:val="single"/>
        </w:rPr>
        <w:t>Deepak speaks with us about engaging GICD postdocs</w:t>
      </w:r>
    </w:p>
    <w:p w14:paraId="7AD39FF9" w14:textId="77777777" w:rsidR="0042201B" w:rsidRPr="00E30F59" w:rsidRDefault="0042201B" w:rsidP="0042201B">
      <w:pPr>
        <w:rPr>
          <w:rFonts w:ascii="Arial" w:hAnsi="Arial" w:cs="Arial"/>
        </w:rPr>
      </w:pPr>
    </w:p>
    <w:p w14:paraId="3353EFF3" w14:textId="73DAF18E" w:rsidR="00DB2C37" w:rsidRPr="00DB2C37" w:rsidRDefault="00926C14" w:rsidP="00DB2C3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Deepak advised to </w:t>
      </w:r>
      <w:r w:rsidR="00DB2C37">
        <w:rPr>
          <w:rFonts w:ascii="Arial" w:hAnsi="Arial" w:cs="Arial"/>
          <w:b/>
        </w:rPr>
        <w:t xml:space="preserve">send a broader email with bullet points to explain why GPAC is helpful and </w:t>
      </w:r>
      <w:r w:rsidR="00DB2C37" w:rsidRPr="00DB2C37">
        <w:rPr>
          <w:rFonts w:ascii="Arial" w:hAnsi="Arial" w:cs="Arial"/>
          <w:b/>
        </w:rPr>
        <w:t>give some reasons</w:t>
      </w:r>
      <w:r w:rsidR="00DB2C37">
        <w:rPr>
          <w:rFonts w:ascii="Arial" w:hAnsi="Arial" w:cs="Arial"/>
          <w:b/>
        </w:rPr>
        <w:t xml:space="preserve"> to explain</w:t>
      </w:r>
      <w:r w:rsidR="00DB2C37" w:rsidRPr="00DB2C37">
        <w:rPr>
          <w:rFonts w:ascii="Arial" w:hAnsi="Arial" w:cs="Arial"/>
          <w:b/>
        </w:rPr>
        <w:t xml:space="preserve"> how it can be beneficial for you to join GPAC</w:t>
      </w:r>
      <w:r w:rsidR="00DB2C37">
        <w:rPr>
          <w:rFonts w:ascii="Arial" w:hAnsi="Arial" w:cs="Arial"/>
          <w:b/>
        </w:rPr>
        <w:t xml:space="preserve"> (leadership skills, service to Gladstone)</w:t>
      </w:r>
    </w:p>
    <w:p w14:paraId="0355D213" w14:textId="2CB5D5A5" w:rsidR="00926C14" w:rsidRDefault="00926C14">
      <w:pPr>
        <w:rPr>
          <w:rFonts w:ascii="Arial" w:hAnsi="Arial" w:cs="Arial"/>
        </w:rPr>
      </w:pPr>
      <w:r>
        <w:rPr>
          <w:rFonts w:ascii="Arial" w:hAnsi="Arial" w:cs="Arial"/>
        </w:rPr>
        <w:t>1st step: open invitation</w:t>
      </w:r>
    </w:p>
    <w:p w14:paraId="66963D2D" w14:textId="5B4BF534" w:rsidR="00926C14" w:rsidRDefault="00926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2nd step: </w:t>
      </w:r>
      <w:r w:rsidR="00275EE5">
        <w:rPr>
          <w:rFonts w:ascii="Arial" w:hAnsi="Arial" w:cs="Arial"/>
        </w:rPr>
        <w:t xml:space="preserve">targeted invitation </w:t>
      </w:r>
    </w:p>
    <w:p w14:paraId="047BEC2A" w14:textId="60C16343" w:rsidR="00DB2C37" w:rsidRDefault="00DB2C37" w:rsidP="00DB2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advice from Deepak: advanced leg works when sending a proposal to a group; "Before the meeting, I would rally, support by communicating to already get some ground"</w:t>
      </w:r>
    </w:p>
    <w:p w14:paraId="211FAB86" w14:textId="77777777" w:rsidR="00DB2C37" w:rsidRDefault="00DB2C37" w:rsidP="00DB2C37">
      <w:pPr>
        <w:rPr>
          <w:rFonts w:ascii="Arial" w:hAnsi="Arial" w:cs="Arial"/>
          <w:b/>
        </w:rPr>
      </w:pPr>
    </w:p>
    <w:p w14:paraId="48F266F9" w14:textId="77777777" w:rsidR="00617A2B" w:rsidRDefault="00617A2B">
      <w:pPr>
        <w:rPr>
          <w:rFonts w:ascii="Arial" w:hAnsi="Arial" w:cs="Arial"/>
          <w:b/>
        </w:rPr>
      </w:pPr>
    </w:p>
    <w:p w14:paraId="339908E5" w14:textId="0F2BAC9E" w:rsidR="00926C14" w:rsidRDefault="00275EE5">
      <w:pPr>
        <w:rPr>
          <w:rFonts w:ascii="Arial" w:hAnsi="Arial" w:cs="Arial"/>
        </w:rPr>
      </w:pPr>
      <w:r>
        <w:rPr>
          <w:rFonts w:ascii="Arial" w:hAnsi="Arial" w:cs="Arial"/>
        </w:rPr>
        <w:t>We asked to Deepak: "</w:t>
      </w:r>
      <w:r w:rsidR="00926C14" w:rsidRPr="00926C14">
        <w:rPr>
          <w:rFonts w:ascii="Arial" w:hAnsi="Arial" w:cs="Arial"/>
        </w:rPr>
        <w:t>What can GPAC do for you?</w:t>
      </w:r>
      <w:r>
        <w:rPr>
          <w:rFonts w:ascii="Arial" w:hAnsi="Arial" w:cs="Arial"/>
        </w:rPr>
        <w:t>"</w:t>
      </w:r>
    </w:p>
    <w:p w14:paraId="68940AD4" w14:textId="4C55F34C" w:rsidR="00926C14" w:rsidRDefault="001930A4">
      <w:pPr>
        <w:rPr>
          <w:rFonts w:ascii="Arial" w:hAnsi="Arial" w:cs="Arial"/>
        </w:rPr>
      </w:pPr>
      <w:r>
        <w:rPr>
          <w:rFonts w:ascii="Arial" w:hAnsi="Arial" w:cs="Arial"/>
        </w:rPr>
        <w:t>issue</w:t>
      </w:r>
      <w:r w:rsidR="00926C14">
        <w:rPr>
          <w:rFonts w:ascii="Arial" w:hAnsi="Arial" w:cs="Arial"/>
        </w:rPr>
        <w:t xml:space="preserve">: we can </w:t>
      </w:r>
      <w:r>
        <w:rPr>
          <w:rFonts w:ascii="Arial" w:hAnsi="Arial" w:cs="Arial"/>
        </w:rPr>
        <w:t xml:space="preserve">not </w:t>
      </w:r>
      <w:r w:rsidR="00926C14">
        <w:rPr>
          <w:rFonts w:ascii="Arial" w:hAnsi="Arial" w:cs="Arial"/>
        </w:rPr>
        <w:t>change the price of real-estate</w:t>
      </w:r>
    </w:p>
    <w:p w14:paraId="18638640" w14:textId="77777777" w:rsidR="001930A4" w:rsidRDefault="00926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suggestions: </w:t>
      </w:r>
    </w:p>
    <w:p w14:paraId="1270625A" w14:textId="3D21FE59" w:rsidR="00926C14" w:rsidRDefault="00926C14">
      <w:pPr>
        <w:rPr>
          <w:rFonts w:ascii="Arial" w:hAnsi="Arial" w:cs="Arial"/>
        </w:rPr>
      </w:pPr>
      <w:r>
        <w:rPr>
          <w:rFonts w:ascii="Arial" w:hAnsi="Arial" w:cs="Arial"/>
        </w:rPr>
        <w:t>1. Live far, tax exemptions for commuting, subsidizing the parking, commuting costs, paying for commuting costs</w:t>
      </w:r>
    </w:p>
    <w:p w14:paraId="4AA49B19" w14:textId="5B60966C" w:rsidR="00926C14" w:rsidRDefault="00926C14">
      <w:pPr>
        <w:rPr>
          <w:rFonts w:ascii="Arial" w:hAnsi="Arial" w:cs="Arial"/>
        </w:rPr>
      </w:pPr>
      <w:r>
        <w:rPr>
          <w:rFonts w:ascii="Arial" w:hAnsi="Arial" w:cs="Arial"/>
        </w:rPr>
        <w:t>2. Negotiate with other companies that use commuting bus</w:t>
      </w:r>
      <w:r w:rsidR="00661731">
        <w:rPr>
          <w:rFonts w:ascii="Arial" w:hAnsi="Arial" w:cs="Arial"/>
        </w:rPr>
        <w:t>es, use these already used buses for Gladstone</w:t>
      </w:r>
    </w:p>
    <w:p w14:paraId="27DEE59A" w14:textId="09824D4D" w:rsidR="00926C14" w:rsidRDefault="00926C14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61731">
        <w:rPr>
          <w:rFonts w:ascii="Arial" w:hAnsi="Arial" w:cs="Arial"/>
        </w:rPr>
        <w:t xml:space="preserve"> For new comers</w:t>
      </w:r>
      <w:r w:rsidR="001930A4">
        <w:rPr>
          <w:rFonts w:ascii="Arial" w:hAnsi="Arial" w:cs="Arial"/>
        </w:rPr>
        <w:t>, Gladstone could provide a low-</w:t>
      </w:r>
      <w:r w:rsidR="00661731">
        <w:rPr>
          <w:rFonts w:ascii="Arial" w:hAnsi="Arial" w:cs="Arial"/>
        </w:rPr>
        <w:t xml:space="preserve">rate loan to provide some money for the down payment you need to provide when you rent the </w:t>
      </w:r>
      <w:r w:rsidR="001930A4">
        <w:rPr>
          <w:rFonts w:ascii="Arial" w:hAnsi="Arial" w:cs="Arial"/>
        </w:rPr>
        <w:t>apartment</w:t>
      </w:r>
      <w:r w:rsidR="00661731">
        <w:rPr>
          <w:rFonts w:ascii="Arial" w:hAnsi="Arial" w:cs="Arial"/>
        </w:rPr>
        <w:t xml:space="preserve"> (payed at the end of the postdoc, but maybe a repayment plan is a good idea, a forgiveable loan 5,000$ on 5 years is doable). </w:t>
      </w:r>
      <w:r w:rsidR="00DE41E4">
        <w:rPr>
          <w:rFonts w:ascii="Arial" w:hAnsi="Arial" w:cs="Arial"/>
        </w:rPr>
        <w:t>Deepak: "</w:t>
      </w:r>
      <w:r w:rsidR="00661731">
        <w:rPr>
          <w:rFonts w:ascii="Arial" w:hAnsi="Arial" w:cs="Arial"/>
        </w:rPr>
        <w:t xml:space="preserve">I would see if the investigators would be up to forgive this loan </w:t>
      </w:r>
      <w:r w:rsidR="00DE41E4">
        <w:rPr>
          <w:rFonts w:ascii="Arial" w:hAnsi="Arial" w:cs="Arial"/>
        </w:rPr>
        <w:t>on 5 years".</w:t>
      </w:r>
      <w:r w:rsidR="00B73DA8">
        <w:rPr>
          <w:rFonts w:ascii="Arial" w:hAnsi="Arial" w:cs="Arial"/>
        </w:rPr>
        <w:t xml:space="preserve"> Deepak does not know if we are losing people over this expensive housing costs and feels like postdocs who want to come find a way, but he would implement this loan now anyway.</w:t>
      </w:r>
    </w:p>
    <w:p w14:paraId="3A41C109" w14:textId="5142A6B6" w:rsidR="00B73DA8" w:rsidRPr="00926C14" w:rsidRDefault="00F34C32">
      <w:pPr>
        <w:rPr>
          <w:rFonts w:ascii="Arial" w:hAnsi="Arial" w:cs="Arial"/>
        </w:rPr>
      </w:pPr>
      <w:r>
        <w:rPr>
          <w:rFonts w:ascii="Arial" w:hAnsi="Arial" w:cs="Arial"/>
        </w:rPr>
        <w:t>Surely</w:t>
      </w:r>
      <w:r w:rsidR="00B73DA8">
        <w:rPr>
          <w:rFonts w:ascii="Arial" w:hAnsi="Arial" w:cs="Arial"/>
        </w:rPr>
        <w:t>, UCSF graduate students have difficulties to come to the city and some can not accept a position</w:t>
      </w:r>
      <w:r w:rsidR="00243C36">
        <w:rPr>
          <w:rFonts w:ascii="Arial" w:hAnsi="Arial" w:cs="Arial"/>
        </w:rPr>
        <w:t>.</w:t>
      </w:r>
      <w:r w:rsidR="00B73DA8">
        <w:rPr>
          <w:rFonts w:ascii="Arial" w:hAnsi="Arial" w:cs="Arial"/>
        </w:rPr>
        <w:t xml:space="preserve"> </w:t>
      </w:r>
    </w:p>
    <w:p w14:paraId="091B0774" w14:textId="77777777" w:rsidR="00243C36" w:rsidRDefault="00243C36">
      <w:pPr>
        <w:rPr>
          <w:rFonts w:ascii="Arial" w:hAnsi="Arial" w:cs="Arial"/>
          <w:b/>
        </w:rPr>
      </w:pPr>
    </w:p>
    <w:p w14:paraId="40D59096" w14:textId="0A6E36B0" w:rsidR="00243C36" w:rsidRPr="005E7662" w:rsidRDefault="00500950">
      <w:pPr>
        <w:rPr>
          <w:rFonts w:ascii="Arial" w:hAnsi="Arial" w:cs="Arial"/>
        </w:rPr>
      </w:pPr>
      <w:r w:rsidRPr="00500950">
        <w:rPr>
          <w:rFonts w:ascii="Arial" w:hAnsi="Arial" w:cs="Arial"/>
          <w:b/>
        </w:rPr>
        <w:t xml:space="preserve">Deepak also mentioned </w:t>
      </w:r>
      <w:r w:rsidRPr="00500950">
        <w:rPr>
          <w:rFonts w:ascii="Arial" w:hAnsi="Arial" w:cs="Arial"/>
          <w:b/>
          <w:color w:val="FF0000"/>
        </w:rPr>
        <w:t>Labguru</w:t>
      </w:r>
      <w:r w:rsidRPr="00500950">
        <w:rPr>
          <w:rFonts w:ascii="Arial" w:hAnsi="Arial" w:cs="Arial"/>
          <w:b/>
        </w:rPr>
        <w:t xml:space="preserve"> and said that GPAC could advertise Labguru. (Should we t</w:t>
      </w:r>
      <w:r w:rsidR="00243C36" w:rsidRPr="00500950">
        <w:rPr>
          <w:rFonts w:ascii="Arial" w:hAnsi="Arial" w:cs="Arial"/>
          <w:b/>
        </w:rPr>
        <w:t>alk about Labguru on the survey</w:t>
      </w:r>
      <w:r w:rsidRPr="00500950">
        <w:rPr>
          <w:rFonts w:ascii="Arial" w:hAnsi="Arial" w:cs="Arial"/>
          <w:b/>
        </w:rPr>
        <w:t>?)</w:t>
      </w:r>
      <w:r w:rsidR="005E7662">
        <w:rPr>
          <w:rFonts w:ascii="Arial" w:hAnsi="Arial" w:cs="Arial"/>
          <w:b/>
        </w:rPr>
        <w:t>.</w:t>
      </w:r>
      <w:r w:rsidR="005E7662" w:rsidRPr="005E7662">
        <w:rPr>
          <w:rFonts w:ascii="Arial" w:hAnsi="Arial" w:cs="Arial"/>
        </w:rPr>
        <w:t xml:space="preserve"> </w:t>
      </w:r>
      <w:r w:rsidR="005E7662" w:rsidRPr="003637F2">
        <w:rPr>
          <w:rFonts w:ascii="Arial" w:hAnsi="Arial" w:cs="Arial"/>
        </w:rPr>
        <w:t>Kathy</w:t>
      </w:r>
      <w:r w:rsidR="005E7662">
        <w:rPr>
          <w:rFonts w:ascii="Arial" w:hAnsi="Arial" w:cs="Arial"/>
        </w:rPr>
        <w:t xml:space="preserve"> and</w:t>
      </w:r>
      <w:r w:rsidR="005E7662" w:rsidRPr="003637F2">
        <w:rPr>
          <w:rFonts w:ascii="Arial" w:hAnsi="Arial" w:cs="Arial"/>
        </w:rPr>
        <w:t xml:space="preserve"> Denaldo</w:t>
      </w:r>
      <w:r w:rsidR="005E7662">
        <w:rPr>
          <w:rFonts w:ascii="Arial" w:hAnsi="Arial" w:cs="Arial"/>
        </w:rPr>
        <w:t xml:space="preserve"> from Deepak lab are interfacing a lot with the Labguru team.</w:t>
      </w:r>
    </w:p>
    <w:p w14:paraId="58AA000E" w14:textId="77777777" w:rsidR="00243C36" w:rsidRDefault="00243C36">
      <w:pPr>
        <w:rPr>
          <w:rFonts w:ascii="Arial" w:hAnsi="Arial" w:cs="Arial"/>
          <w:b/>
        </w:rPr>
      </w:pPr>
    </w:p>
    <w:p w14:paraId="04DBD8C4" w14:textId="30D1AC9E" w:rsidR="005E7662" w:rsidRPr="005E7662" w:rsidRDefault="005E7662" w:rsidP="005E7662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5E7662">
        <w:rPr>
          <w:rFonts w:ascii="Arial" w:hAnsi="Arial" w:cs="Arial"/>
          <w:u w:val="single"/>
        </w:rPr>
        <w:t>Postdoc Survey Breakout (John)</w:t>
      </w:r>
    </w:p>
    <w:p w14:paraId="34752437" w14:textId="75AB6076" w:rsidR="00623331" w:rsidRPr="00D6381C" w:rsidRDefault="00D6381C">
      <w:pPr>
        <w:rPr>
          <w:rFonts w:ascii="Arial" w:hAnsi="Arial" w:cs="Arial"/>
          <w:color w:val="FF0000"/>
        </w:rPr>
      </w:pPr>
      <w:r w:rsidRPr="00D6381C">
        <w:rPr>
          <w:rFonts w:ascii="Arial" w:hAnsi="Arial" w:cs="Arial"/>
          <w:b/>
          <w:color w:val="FF0000"/>
        </w:rPr>
        <w:t>We started working on the postdoc survey but we will finish this revision on Thursday, Nov 6th at 2 pm. Join if you can</w:t>
      </w:r>
      <w:r w:rsidR="00E90628">
        <w:rPr>
          <w:rFonts w:ascii="Arial" w:hAnsi="Arial" w:cs="Arial"/>
          <w:b/>
          <w:color w:val="FF0000"/>
        </w:rPr>
        <w:t>.</w:t>
      </w:r>
    </w:p>
    <w:p w14:paraId="1B8C2793" w14:textId="77777777" w:rsidR="00D6381C" w:rsidRDefault="00D6381C">
      <w:pPr>
        <w:rPr>
          <w:rFonts w:ascii="Arial" w:hAnsi="Arial" w:cs="Arial"/>
          <w:b/>
        </w:rPr>
      </w:pPr>
    </w:p>
    <w:p w14:paraId="1D65B2B5" w14:textId="77777777" w:rsidR="003C1EC5" w:rsidRPr="003C1EC5" w:rsidRDefault="003C1EC5">
      <w:pPr>
        <w:rPr>
          <w:rFonts w:ascii="Arial" w:hAnsi="Arial" w:cs="Arial"/>
          <w:b/>
        </w:rPr>
      </w:pPr>
      <w:r w:rsidRPr="003C1EC5">
        <w:rPr>
          <w:rFonts w:ascii="Arial" w:hAnsi="Arial" w:cs="Arial"/>
          <w:b/>
        </w:rPr>
        <w:t>Postdoc program:</w:t>
      </w:r>
    </w:p>
    <w:p w14:paraId="526B3D55" w14:textId="51A45020" w:rsidR="004530FB" w:rsidRDefault="00453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Reword the second question: </w:t>
      </w:r>
      <w:r w:rsidR="003C1EC5">
        <w:rPr>
          <w:rFonts w:ascii="Arial" w:hAnsi="Arial" w:cs="Arial"/>
        </w:rPr>
        <w:t>something like what would you like to improve about working at Gladstone?</w:t>
      </w:r>
      <w:r w:rsidR="00E918B6">
        <w:rPr>
          <w:rFonts w:ascii="Arial" w:hAnsi="Arial" w:cs="Arial"/>
        </w:rPr>
        <w:t xml:space="preserve"> (positive rather than negative question)</w:t>
      </w:r>
    </w:p>
    <w:p w14:paraId="437F1B91" w14:textId="0C7801D6" w:rsidR="003C1EC5" w:rsidRDefault="003C1EC5">
      <w:pPr>
        <w:rPr>
          <w:rFonts w:ascii="Arial" w:hAnsi="Arial" w:cs="Arial"/>
        </w:rPr>
      </w:pPr>
      <w:r>
        <w:rPr>
          <w:rFonts w:ascii="Arial" w:hAnsi="Arial" w:cs="Arial"/>
        </w:rPr>
        <w:t>Vicky: your rights as postdocs are clearly communicated. workshops related to HR</w:t>
      </w:r>
    </w:p>
    <w:p w14:paraId="503D4273" w14:textId="77777777" w:rsidR="003C1EC5" w:rsidRDefault="003C1EC5">
      <w:pPr>
        <w:rPr>
          <w:rFonts w:ascii="Arial" w:hAnsi="Arial" w:cs="Arial"/>
        </w:rPr>
      </w:pPr>
    </w:p>
    <w:p w14:paraId="1F69F625" w14:textId="69D4382D" w:rsidR="003C1EC5" w:rsidRDefault="00E90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mentioned that GIVI seminars are not well attended. There is no food/drinks incentive at the moment. For the </w:t>
      </w:r>
      <w:r w:rsidR="003C1EC5">
        <w:rPr>
          <w:rFonts w:ascii="Arial" w:hAnsi="Arial" w:cs="Arial"/>
        </w:rPr>
        <w:t>GICD seminar</w:t>
      </w:r>
      <w:r>
        <w:rPr>
          <w:rFonts w:ascii="Arial" w:hAnsi="Arial" w:cs="Arial"/>
        </w:rPr>
        <w:t xml:space="preserve">s, the two next speakers buy the food and get </w:t>
      </w:r>
      <w:r w:rsidR="003C1EC5">
        <w:rPr>
          <w:rFonts w:ascii="Arial" w:hAnsi="Arial" w:cs="Arial"/>
        </w:rPr>
        <w:t>reimbursed by Bethany</w:t>
      </w:r>
      <w:r>
        <w:rPr>
          <w:rFonts w:ascii="Arial" w:hAnsi="Arial" w:cs="Arial"/>
        </w:rPr>
        <w:t xml:space="preserve"> ($35.00 total/meeting)</w:t>
      </w:r>
    </w:p>
    <w:p w14:paraId="48903144" w14:textId="77777777" w:rsidR="001D0B2C" w:rsidRDefault="001D0B2C">
      <w:pPr>
        <w:rPr>
          <w:rFonts w:ascii="Arial" w:hAnsi="Arial" w:cs="Arial"/>
        </w:rPr>
      </w:pPr>
    </w:p>
    <w:p w14:paraId="5EBED73E" w14:textId="6D68C072" w:rsidR="001D0B2C" w:rsidRDefault="001D0B2C">
      <w:pPr>
        <w:rPr>
          <w:rFonts w:ascii="Arial" w:hAnsi="Arial" w:cs="Arial"/>
        </w:rPr>
      </w:pPr>
      <w:r w:rsidRPr="00E90628">
        <w:rPr>
          <w:rFonts w:ascii="Arial" w:hAnsi="Arial" w:cs="Arial"/>
          <w:b/>
          <w:color w:val="FF0000"/>
        </w:rPr>
        <w:t>Melanie Ott could do the survey</w:t>
      </w:r>
      <w:r>
        <w:rPr>
          <w:rFonts w:ascii="Arial" w:hAnsi="Arial" w:cs="Arial"/>
        </w:rPr>
        <w:t xml:space="preserve"> to have a sense of what PIs require as a good postdoc training.</w:t>
      </w:r>
    </w:p>
    <w:p w14:paraId="5C976A46" w14:textId="77777777" w:rsidR="003C1EC5" w:rsidRDefault="003C1EC5">
      <w:pPr>
        <w:rPr>
          <w:rFonts w:ascii="Arial" w:hAnsi="Arial" w:cs="Arial"/>
        </w:rPr>
      </w:pPr>
    </w:p>
    <w:p w14:paraId="6AA3C6D7" w14:textId="65147507" w:rsidR="00E90628" w:rsidRPr="00E90628" w:rsidRDefault="00E90628" w:rsidP="00E90628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E90628">
        <w:rPr>
          <w:rFonts w:ascii="Arial" w:hAnsi="Arial" w:cs="Arial"/>
          <w:u w:val="single"/>
        </w:rPr>
        <w:t>GPAC award for service to the postdoc community</w:t>
      </w:r>
    </w:p>
    <w:p w14:paraId="771CCD0D" w14:textId="77777777" w:rsidR="004530FB" w:rsidRDefault="004530FB">
      <w:pPr>
        <w:rPr>
          <w:rFonts w:ascii="Arial" w:hAnsi="Arial" w:cs="Arial"/>
        </w:rPr>
      </w:pPr>
    </w:p>
    <w:p w14:paraId="48491D69" w14:textId="5CDA86ED" w:rsidR="00623331" w:rsidRDefault="00623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years ago, </w:t>
      </w:r>
      <w:r w:rsidR="00E90628">
        <w:rPr>
          <w:rFonts w:ascii="Arial" w:hAnsi="Arial" w:cs="Arial"/>
        </w:rPr>
        <w:t xml:space="preserve">Bob </w:t>
      </w:r>
      <w:r>
        <w:rPr>
          <w:rFonts w:ascii="Arial" w:hAnsi="Arial" w:cs="Arial"/>
        </w:rPr>
        <w:t>Mahley retired as president and got an award for his support to the postdocs. Should we do it as a regular award?</w:t>
      </w:r>
      <w:r w:rsidR="007745C1">
        <w:rPr>
          <w:rFonts w:ascii="Arial" w:hAnsi="Arial" w:cs="Arial"/>
        </w:rPr>
        <w:t xml:space="preserve"> Every year, GPAC would give the award, what should we give as an award?</w:t>
      </w:r>
    </w:p>
    <w:p w14:paraId="097A2B3F" w14:textId="31B36B11" w:rsidR="00623331" w:rsidRDefault="00623331">
      <w:pPr>
        <w:rPr>
          <w:rFonts w:ascii="Arial" w:hAnsi="Arial" w:cs="Arial"/>
        </w:rPr>
      </w:pPr>
      <w:r>
        <w:rPr>
          <w:rFonts w:ascii="Arial" w:hAnsi="Arial" w:cs="Arial"/>
        </w:rPr>
        <w:t>ideas for people who can get the award: Michael Penn, Melanie Ott, Faith</w:t>
      </w:r>
      <w:r w:rsidR="007745C1">
        <w:rPr>
          <w:rFonts w:ascii="Arial" w:hAnsi="Arial" w:cs="Arial"/>
        </w:rPr>
        <w:t>, outside: Bill Lindsteadt</w:t>
      </w:r>
    </w:p>
    <w:p w14:paraId="4D1B770F" w14:textId="77777777" w:rsidR="007745C1" w:rsidRDefault="007745C1">
      <w:pPr>
        <w:rPr>
          <w:rFonts w:ascii="Arial" w:hAnsi="Arial" w:cs="Arial"/>
        </w:rPr>
      </w:pPr>
    </w:p>
    <w:p w14:paraId="4B1F453D" w14:textId="467715D4" w:rsidR="007745C1" w:rsidRPr="007745C1" w:rsidRDefault="007745C1">
      <w:pPr>
        <w:rPr>
          <w:rFonts w:ascii="Arial" w:hAnsi="Arial" w:cs="Arial"/>
          <w:b/>
          <w:color w:val="FF0000"/>
        </w:rPr>
      </w:pPr>
      <w:r w:rsidRPr="007745C1">
        <w:rPr>
          <w:rFonts w:ascii="Arial" w:hAnsi="Arial" w:cs="Arial"/>
          <w:b/>
          <w:color w:val="FF0000"/>
        </w:rPr>
        <w:t>John will send an email with 3-4 persons that can get the award</w:t>
      </w:r>
      <w:r w:rsidR="00E90628">
        <w:rPr>
          <w:rFonts w:ascii="Arial" w:hAnsi="Arial" w:cs="Arial"/>
          <w:b/>
          <w:color w:val="FF0000"/>
        </w:rPr>
        <w:t>, and we can vote</w:t>
      </w:r>
      <w:r w:rsidRPr="007745C1">
        <w:rPr>
          <w:rFonts w:ascii="Arial" w:hAnsi="Arial" w:cs="Arial"/>
          <w:b/>
          <w:color w:val="FF0000"/>
        </w:rPr>
        <w:t xml:space="preserve">. </w:t>
      </w:r>
    </w:p>
    <w:p w14:paraId="36F01C29" w14:textId="49DAAAC9" w:rsidR="00623331" w:rsidRDefault="003047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Yu </w:t>
      </w:r>
      <w:r w:rsidR="00E90628">
        <w:rPr>
          <w:rFonts w:ascii="Arial" w:hAnsi="Arial" w:cs="Arial"/>
        </w:rPr>
        <w:t>has sent</w:t>
      </w:r>
      <w:r>
        <w:rPr>
          <w:rFonts w:ascii="Arial" w:hAnsi="Arial" w:cs="Arial"/>
        </w:rPr>
        <w:t xml:space="preserve"> an email about lunchs with PI and would like to decide on th</w:t>
      </w:r>
      <w:r w:rsidR="00E90628">
        <w:rPr>
          <w:rFonts w:ascii="Arial" w:hAnsi="Arial" w:cs="Arial"/>
        </w:rPr>
        <w:t>e organization before next year (see the proposal Yu has sent below).</w:t>
      </w:r>
    </w:p>
    <w:p w14:paraId="761277B0" w14:textId="77777777" w:rsidR="00304707" w:rsidRPr="00E30F59" w:rsidRDefault="00304707">
      <w:pPr>
        <w:rPr>
          <w:rFonts w:ascii="Arial" w:hAnsi="Arial" w:cs="Arial"/>
        </w:rPr>
      </w:pPr>
    </w:p>
    <w:p w14:paraId="18B92E92" w14:textId="77777777" w:rsidR="00EA44DB" w:rsidRDefault="00EA44DB">
      <w:pPr>
        <w:rPr>
          <w:rFonts w:ascii="Arial" w:hAnsi="Arial" w:cs="Arial"/>
        </w:rPr>
      </w:pPr>
    </w:p>
    <w:p w14:paraId="133C52D6" w14:textId="77777777" w:rsidR="00926838" w:rsidRDefault="00926838">
      <w:pPr>
        <w:rPr>
          <w:rFonts w:ascii="Arial" w:hAnsi="Arial" w:cs="Arial"/>
        </w:rPr>
      </w:pPr>
      <w:r w:rsidRPr="00E30F59">
        <w:rPr>
          <w:rFonts w:ascii="Arial" w:hAnsi="Arial" w:cs="Arial"/>
        </w:rPr>
        <w:t>Upcoming events:</w:t>
      </w:r>
    </w:p>
    <w:p w14:paraId="2302765E" w14:textId="746BEEB9" w:rsidR="002B2311" w:rsidRPr="00E90628" w:rsidRDefault="004468BB">
      <w:pPr>
        <w:rPr>
          <w:rFonts w:ascii="Arial" w:hAnsi="Arial" w:cs="Arial"/>
          <w:b/>
        </w:rPr>
      </w:pPr>
      <w:r w:rsidRPr="00E90628">
        <w:rPr>
          <w:rFonts w:ascii="Arial" w:hAnsi="Arial" w:cs="Arial"/>
          <w:b/>
        </w:rPr>
        <w:t>11/4: Postdoc Lunch and Excite Event</w:t>
      </w:r>
    </w:p>
    <w:p w14:paraId="6BB218C7" w14:textId="47054048" w:rsidR="004468BB" w:rsidRPr="00E90628" w:rsidRDefault="004468BB">
      <w:pPr>
        <w:rPr>
          <w:rFonts w:ascii="Arial" w:hAnsi="Arial" w:cs="Arial"/>
          <w:b/>
        </w:rPr>
      </w:pPr>
      <w:r w:rsidRPr="00E90628">
        <w:rPr>
          <w:rFonts w:ascii="Arial" w:hAnsi="Arial" w:cs="Arial"/>
          <w:b/>
        </w:rPr>
        <w:t>11/12-14: Grant writing workshops</w:t>
      </w:r>
    </w:p>
    <w:p w14:paraId="2A6D87F3" w14:textId="0010C197" w:rsidR="004468BB" w:rsidRPr="00E90628" w:rsidRDefault="004468BB">
      <w:pPr>
        <w:rPr>
          <w:rFonts w:ascii="Arial" w:hAnsi="Arial" w:cs="Arial"/>
          <w:b/>
        </w:rPr>
      </w:pPr>
      <w:r w:rsidRPr="00E90628">
        <w:rPr>
          <w:rFonts w:ascii="Arial" w:hAnsi="Arial" w:cs="Arial"/>
          <w:b/>
        </w:rPr>
        <w:t>11/18: Postdoc Lunch</w:t>
      </w:r>
      <w:r w:rsidR="00416457" w:rsidRPr="00E90628">
        <w:rPr>
          <w:rFonts w:ascii="Arial" w:hAnsi="Arial" w:cs="Arial"/>
          <w:b/>
        </w:rPr>
        <w:t xml:space="preserve"> and Photo headshot</w:t>
      </w:r>
    </w:p>
    <w:p w14:paraId="450C3317" w14:textId="44E80113" w:rsidR="002E2049" w:rsidRDefault="00416457">
      <w:pPr>
        <w:rPr>
          <w:rFonts w:ascii="Arial" w:hAnsi="Arial" w:cs="Arial"/>
          <w:b/>
        </w:rPr>
      </w:pPr>
      <w:r w:rsidRPr="00E90628">
        <w:rPr>
          <w:rFonts w:ascii="Arial" w:hAnsi="Arial" w:cs="Arial"/>
          <w:b/>
        </w:rPr>
        <w:t>12/2</w:t>
      </w:r>
      <w:r w:rsidR="00A86315">
        <w:rPr>
          <w:rFonts w:ascii="Arial" w:hAnsi="Arial" w:cs="Arial"/>
          <w:b/>
        </w:rPr>
        <w:t>: Postdoc lunch and</w:t>
      </w:r>
      <w:r w:rsidR="00A30575">
        <w:rPr>
          <w:rFonts w:ascii="Arial" w:hAnsi="Arial" w:cs="Arial"/>
          <w:b/>
        </w:rPr>
        <w:t xml:space="preserve"> </w:t>
      </w:r>
      <w:r w:rsidR="00A30575" w:rsidRPr="002B46F6">
        <w:rPr>
          <w:rFonts w:ascii="Arial" w:hAnsi="Arial" w:cs="Arial"/>
          <w:b/>
        </w:rPr>
        <w:t>How to survive in academia</w:t>
      </w:r>
    </w:p>
    <w:p w14:paraId="71778D6D" w14:textId="77777777" w:rsidR="002E2049" w:rsidRDefault="002E20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67A081" w14:textId="3E855BF7" w:rsidR="00111BA5" w:rsidRPr="00111BA5" w:rsidRDefault="00111BA5" w:rsidP="00111BA5">
      <w:pPr>
        <w:rPr>
          <w:b/>
          <w:lang w:val="fr-FR"/>
        </w:rPr>
      </w:pPr>
      <w:r w:rsidRPr="00111BA5">
        <w:rPr>
          <w:b/>
          <w:lang w:val="fr-FR"/>
        </w:rPr>
        <w:t>Proposal sent by Yu (Nov 3rd 2014).</w:t>
      </w:r>
    </w:p>
    <w:p w14:paraId="1D25EA2D" w14:textId="77777777" w:rsidR="00111BA5" w:rsidRDefault="00111BA5" w:rsidP="00111BA5">
      <w:pPr>
        <w:rPr>
          <w:lang w:val="fr-FR"/>
        </w:rPr>
      </w:pPr>
    </w:p>
    <w:p w14:paraId="127975F7" w14:textId="77777777" w:rsidR="002E2049" w:rsidRDefault="002E2049" w:rsidP="002E2049">
      <w:pPr>
        <w:jc w:val="center"/>
      </w:pPr>
      <w:r>
        <w:rPr>
          <w:rFonts w:hint="eastAsia"/>
        </w:rPr>
        <w:t>Inform lunch talk PIs and Postdoc</w:t>
      </w:r>
    </w:p>
    <w:p w14:paraId="58AF3B0D" w14:textId="77777777" w:rsidR="002E2049" w:rsidRDefault="002E2049" w:rsidP="002E2049">
      <w:r w:rsidRPr="00B745CF">
        <w:rPr>
          <w:rFonts w:hint="eastAsia"/>
          <w:b/>
        </w:rPr>
        <w:t>Aim:</w:t>
      </w:r>
      <w:r>
        <w:rPr>
          <w:rFonts w:hint="eastAsia"/>
        </w:rPr>
        <w:t xml:space="preserve">  To </w:t>
      </w:r>
      <w:r>
        <w:t>facilitate</w:t>
      </w:r>
      <w:r>
        <w:rPr>
          <w:rFonts w:hint="eastAsia"/>
        </w:rPr>
        <w:t xml:space="preserve"> the communication between PIs and Postdoc, not only within each institute but also among our institutes. </w:t>
      </w:r>
    </w:p>
    <w:p w14:paraId="55795603" w14:textId="77777777" w:rsidR="002E2049" w:rsidRDefault="002E2049" w:rsidP="002E2049">
      <w:r>
        <w:rPr>
          <w:rFonts w:hint="eastAsia"/>
        </w:rPr>
        <w:t xml:space="preserve">          An icebreak between PIs and postdocs </w:t>
      </w:r>
    </w:p>
    <w:p w14:paraId="2AE58755" w14:textId="77777777" w:rsidR="002E2049" w:rsidRDefault="002E2049" w:rsidP="002E2049">
      <w:r>
        <w:rPr>
          <w:rFonts w:hint="eastAsia"/>
        </w:rPr>
        <w:t xml:space="preserve">          </w:t>
      </w:r>
      <w:r>
        <w:t>A</w:t>
      </w:r>
      <w:r>
        <w:rPr>
          <w:rFonts w:hint="eastAsia"/>
        </w:rPr>
        <w:t xml:space="preserve"> free atmosphere to talk anything you are interested</w:t>
      </w:r>
    </w:p>
    <w:p w14:paraId="4285A457" w14:textId="77777777" w:rsidR="002E2049" w:rsidRDefault="002E2049" w:rsidP="002E2049">
      <w:r>
        <w:rPr>
          <w:rFonts w:hint="eastAsia"/>
        </w:rPr>
        <w:t xml:space="preserve">          A complement to our formal training events.</w:t>
      </w:r>
    </w:p>
    <w:p w14:paraId="1BFE7CFE" w14:textId="77777777" w:rsidR="002E2049" w:rsidRDefault="002E2049" w:rsidP="002E2049"/>
    <w:p w14:paraId="0D0DD885" w14:textId="77777777" w:rsidR="002E2049" w:rsidRPr="00B745CF" w:rsidRDefault="002E2049" w:rsidP="002E2049">
      <w:pPr>
        <w:rPr>
          <w:b/>
        </w:rPr>
      </w:pPr>
      <w:r w:rsidRPr="00B745CF">
        <w:rPr>
          <w:b/>
        </w:rPr>
        <w:t>A</w:t>
      </w:r>
      <w:r w:rsidRPr="00B745CF">
        <w:rPr>
          <w:rFonts w:hint="eastAsia"/>
          <w:b/>
        </w:rPr>
        <w:t xml:space="preserve">ttendences: </w:t>
      </w:r>
    </w:p>
    <w:p w14:paraId="67381B4A" w14:textId="77777777" w:rsidR="002E2049" w:rsidRDefault="002E2049" w:rsidP="002E2049">
      <w:r>
        <w:rPr>
          <w:rFonts w:hint="eastAsia"/>
        </w:rPr>
        <w:t>PIs: Every PIs and faculties from our Institutes.  Encourage them to join as volunteers first.</w:t>
      </w:r>
    </w:p>
    <w:p w14:paraId="6E7BCFD4" w14:textId="77777777" w:rsidR="002E2049" w:rsidRDefault="002E2049" w:rsidP="002E2049">
      <w:r>
        <w:rPr>
          <w:rFonts w:hint="eastAsia"/>
        </w:rPr>
        <w:t xml:space="preserve">Postdoc: Every postdoc </w:t>
      </w:r>
    </w:p>
    <w:p w14:paraId="1EE0F213" w14:textId="77777777" w:rsidR="002E2049" w:rsidRDefault="002E2049" w:rsidP="002E2049"/>
    <w:p w14:paraId="36B398B2" w14:textId="77777777" w:rsidR="002E2049" w:rsidRPr="00B745CF" w:rsidRDefault="002E2049" w:rsidP="002E2049">
      <w:pPr>
        <w:rPr>
          <w:b/>
        </w:rPr>
      </w:pPr>
      <w:r w:rsidRPr="00B745CF">
        <w:rPr>
          <w:rFonts w:hint="eastAsia"/>
          <w:b/>
        </w:rPr>
        <w:t>Topics:</w:t>
      </w:r>
    </w:p>
    <w:p w14:paraId="22F5BDAE" w14:textId="77777777" w:rsidR="002E2049" w:rsidRDefault="002E2049" w:rsidP="002E2049">
      <w:r>
        <w:t xml:space="preserve">We </w:t>
      </w:r>
      <w:r>
        <w:rPr>
          <w:rFonts w:hint="eastAsia"/>
        </w:rPr>
        <w:t xml:space="preserve">can provide some questions as references, but the topics can be quite flexible.  You know what you are interested to learn, and you can choose the topics as you want. </w:t>
      </w:r>
    </w:p>
    <w:p w14:paraId="487A8DF5" w14:textId="77777777" w:rsidR="002E2049" w:rsidRDefault="002E2049" w:rsidP="002E2049"/>
    <w:p w14:paraId="20A4D05D" w14:textId="77777777" w:rsidR="002E2049" w:rsidRPr="00B745CF" w:rsidRDefault="002E2049" w:rsidP="002E2049">
      <w:pPr>
        <w:rPr>
          <w:b/>
        </w:rPr>
      </w:pPr>
      <w:r w:rsidRPr="00B745CF">
        <w:rPr>
          <w:b/>
        </w:rPr>
        <w:t>M</w:t>
      </w:r>
      <w:r w:rsidRPr="00B745CF">
        <w:rPr>
          <w:rFonts w:hint="eastAsia"/>
          <w:b/>
        </w:rPr>
        <w:t>ethod:</w:t>
      </w:r>
    </w:p>
    <w:p w14:paraId="6DDA49E3" w14:textId="77777777" w:rsidR="002E2049" w:rsidRDefault="002E2049" w:rsidP="002E2049">
      <w:r>
        <w:rPr>
          <w:rFonts w:hint="eastAsia"/>
        </w:rPr>
        <w:t xml:space="preserve">2 (TBD) PIs each time and rotate every 30 minutes   </w:t>
      </w:r>
    </w:p>
    <w:p w14:paraId="6A517BF4" w14:textId="77777777" w:rsidR="002E2049" w:rsidRDefault="002E2049" w:rsidP="002E2049"/>
    <w:p w14:paraId="530D2E75" w14:textId="77777777" w:rsidR="002E2049" w:rsidRDefault="002E2049" w:rsidP="002E2049">
      <w:r>
        <w:rPr>
          <w:rFonts w:hint="eastAsia"/>
        </w:rPr>
        <w:t xml:space="preserve">Intervals: </w:t>
      </w:r>
    </w:p>
    <w:p w14:paraId="3BBC3125" w14:textId="77777777" w:rsidR="002E2049" w:rsidRDefault="002E2049" w:rsidP="002E2049">
      <w:r>
        <w:t>O</w:t>
      </w:r>
      <w:r>
        <w:rPr>
          <w:rFonts w:hint="eastAsia"/>
        </w:rPr>
        <w:t xml:space="preserve">ne every fourth postdoc lunch (TBD) , nearly once per two month </w:t>
      </w:r>
    </w:p>
    <w:p w14:paraId="3DB62ED6" w14:textId="77777777" w:rsidR="002E2049" w:rsidRDefault="002E2049" w:rsidP="002E2049"/>
    <w:p w14:paraId="112F8BC8" w14:textId="77777777" w:rsidR="002E2049" w:rsidRDefault="002E2049" w:rsidP="002E2049"/>
    <w:p w14:paraId="1EB12BCE" w14:textId="77777777" w:rsidR="00416457" w:rsidRPr="00E90628" w:rsidRDefault="00416457">
      <w:pPr>
        <w:rPr>
          <w:rFonts w:ascii="Arial" w:hAnsi="Arial" w:cs="Arial"/>
          <w:b/>
        </w:rPr>
      </w:pPr>
    </w:p>
    <w:sectPr w:rsidR="00416457" w:rsidRPr="00E90628" w:rsidSect="00944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F8"/>
    <w:multiLevelType w:val="hybridMultilevel"/>
    <w:tmpl w:val="1C4A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395"/>
    <w:multiLevelType w:val="hybridMultilevel"/>
    <w:tmpl w:val="F70C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42DC7"/>
    <w:multiLevelType w:val="hybridMultilevel"/>
    <w:tmpl w:val="1C4A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4BB1"/>
    <w:multiLevelType w:val="hybridMultilevel"/>
    <w:tmpl w:val="FD2E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3F03"/>
    <w:multiLevelType w:val="hybridMultilevel"/>
    <w:tmpl w:val="160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F0BBD"/>
    <w:multiLevelType w:val="hybridMultilevel"/>
    <w:tmpl w:val="8294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5F4B"/>
    <w:multiLevelType w:val="hybridMultilevel"/>
    <w:tmpl w:val="53961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55B91"/>
    <w:multiLevelType w:val="hybridMultilevel"/>
    <w:tmpl w:val="469087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4C70D4"/>
    <w:multiLevelType w:val="hybridMultilevel"/>
    <w:tmpl w:val="92DC8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C659B"/>
    <w:multiLevelType w:val="hybridMultilevel"/>
    <w:tmpl w:val="A0B2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111BA5"/>
    <w:rsid w:val="001930A4"/>
    <w:rsid w:val="001D0B2C"/>
    <w:rsid w:val="00243C36"/>
    <w:rsid w:val="00275EE5"/>
    <w:rsid w:val="002B2311"/>
    <w:rsid w:val="002B46F6"/>
    <w:rsid w:val="002E2049"/>
    <w:rsid w:val="00304707"/>
    <w:rsid w:val="00334E7A"/>
    <w:rsid w:val="003637F2"/>
    <w:rsid w:val="0037686B"/>
    <w:rsid w:val="003C1EC5"/>
    <w:rsid w:val="00416457"/>
    <w:rsid w:val="0042201B"/>
    <w:rsid w:val="004468BB"/>
    <w:rsid w:val="00450FE9"/>
    <w:rsid w:val="004530FB"/>
    <w:rsid w:val="004615FE"/>
    <w:rsid w:val="004C3F5A"/>
    <w:rsid w:val="00500950"/>
    <w:rsid w:val="005E061C"/>
    <w:rsid w:val="005E7662"/>
    <w:rsid w:val="00617A2B"/>
    <w:rsid w:val="00623331"/>
    <w:rsid w:val="0062356E"/>
    <w:rsid w:val="00661731"/>
    <w:rsid w:val="006E374E"/>
    <w:rsid w:val="00701731"/>
    <w:rsid w:val="007745C1"/>
    <w:rsid w:val="00795198"/>
    <w:rsid w:val="00823364"/>
    <w:rsid w:val="00926838"/>
    <w:rsid w:val="00926C14"/>
    <w:rsid w:val="00944F7A"/>
    <w:rsid w:val="009657EB"/>
    <w:rsid w:val="0099237B"/>
    <w:rsid w:val="009C37D8"/>
    <w:rsid w:val="00A30575"/>
    <w:rsid w:val="00A63202"/>
    <w:rsid w:val="00A86315"/>
    <w:rsid w:val="00A96F53"/>
    <w:rsid w:val="00B2463C"/>
    <w:rsid w:val="00B70DE5"/>
    <w:rsid w:val="00B73DA8"/>
    <w:rsid w:val="00C32732"/>
    <w:rsid w:val="00CB21AA"/>
    <w:rsid w:val="00CD27BF"/>
    <w:rsid w:val="00D0432C"/>
    <w:rsid w:val="00D6381C"/>
    <w:rsid w:val="00DB2C37"/>
    <w:rsid w:val="00DE2D04"/>
    <w:rsid w:val="00DE36BE"/>
    <w:rsid w:val="00DE41E4"/>
    <w:rsid w:val="00E30F59"/>
    <w:rsid w:val="00E344C3"/>
    <w:rsid w:val="00E40848"/>
    <w:rsid w:val="00E44664"/>
    <w:rsid w:val="00E7293C"/>
    <w:rsid w:val="00E90628"/>
    <w:rsid w:val="00E918B6"/>
    <w:rsid w:val="00EA44DB"/>
    <w:rsid w:val="00EC7EB2"/>
    <w:rsid w:val="00F2136A"/>
    <w:rsid w:val="00F34C32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4C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945</Words>
  <Characters>5393</Characters>
  <Application>Microsoft Macintosh Word</Application>
  <DocSecurity>0</DocSecurity>
  <Lines>44</Lines>
  <Paragraphs>12</Paragraphs>
  <ScaleCrop>false</ScaleCrop>
  <Company>Gladstone Institutes of Virology and Immunology, UC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Kondratowicz</dc:creator>
  <cp:keywords/>
  <dc:description/>
  <cp:lastModifiedBy>Emilie Besnard</cp:lastModifiedBy>
  <cp:revision>38</cp:revision>
  <dcterms:created xsi:type="dcterms:W3CDTF">2014-10-31T16:06:00Z</dcterms:created>
  <dcterms:modified xsi:type="dcterms:W3CDTF">2014-11-05T17:36:00Z</dcterms:modified>
</cp:coreProperties>
</file>